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D5" w:rsidRDefault="000C74D5" w:rsidP="000C7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0C74D5" w:rsidRPr="003E665E" w:rsidRDefault="000C74D5" w:rsidP="003E6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4CB" w:rsidRPr="003E665E" w:rsidRDefault="00E234CB" w:rsidP="003E665E">
      <w:pPr>
        <w:jc w:val="both"/>
        <w:rPr>
          <w:rFonts w:ascii="Times New Roman" w:hAnsi="Times New Roman" w:cs="Times New Roman"/>
          <w:sz w:val="28"/>
          <w:szCs w:val="28"/>
        </w:rPr>
      </w:pPr>
      <w:r w:rsidRPr="003E665E">
        <w:rPr>
          <w:rFonts w:ascii="Times New Roman" w:hAnsi="Times New Roman" w:cs="Times New Roman"/>
          <w:sz w:val="28"/>
          <w:szCs w:val="28"/>
        </w:rPr>
        <w:t xml:space="preserve">NOWA KOSIARKA BIJAKOWA TYLNO-BOCZNA- montowana </w:t>
      </w:r>
      <w:r w:rsidR="00336EE8" w:rsidRPr="003E66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E665E">
        <w:rPr>
          <w:rFonts w:ascii="Times New Roman" w:hAnsi="Times New Roman" w:cs="Times New Roman"/>
          <w:sz w:val="28"/>
          <w:szCs w:val="28"/>
        </w:rPr>
        <w:t xml:space="preserve">na trójpunktowym układzie zawieszenia z tyłu ciągnika, kompatybilna </w:t>
      </w:r>
      <w:r w:rsidR="003E665E" w:rsidRPr="003E66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665E">
        <w:rPr>
          <w:rFonts w:ascii="Times New Roman" w:hAnsi="Times New Roman" w:cs="Times New Roman"/>
          <w:sz w:val="28"/>
          <w:szCs w:val="28"/>
        </w:rPr>
        <w:t xml:space="preserve">z ciągnikiem Zetor </w:t>
      </w:r>
      <w:proofErr w:type="spellStart"/>
      <w:r w:rsidRPr="003E665E">
        <w:rPr>
          <w:rFonts w:ascii="Times New Roman" w:hAnsi="Times New Roman" w:cs="Times New Roman"/>
          <w:sz w:val="28"/>
          <w:szCs w:val="28"/>
        </w:rPr>
        <w:t>Proksima</w:t>
      </w:r>
      <w:proofErr w:type="spellEnd"/>
      <w:r w:rsidRPr="003E665E">
        <w:rPr>
          <w:rFonts w:ascii="Times New Roman" w:hAnsi="Times New Roman" w:cs="Times New Roman"/>
          <w:sz w:val="28"/>
          <w:szCs w:val="28"/>
        </w:rPr>
        <w:t xml:space="preserve"> 100 plus</w:t>
      </w:r>
    </w:p>
    <w:p w:rsidR="00E234CB" w:rsidRPr="000C74D5" w:rsidRDefault="00E234CB" w:rsidP="00E234CB">
      <w:pPr>
        <w:rPr>
          <w:rFonts w:ascii="Times New Roman" w:hAnsi="Times New Roman" w:cs="Times New Roman"/>
        </w:rPr>
      </w:pPr>
    </w:p>
    <w:p w:rsidR="00E234CB" w:rsidRPr="000C74D5" w:rsidRDefault="00E234CB" w:rsidP="000C74D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Zamawiającego</w:t>
            </w:r>
          </w:p>
          <w:p w:rsidR="00336EE8" w:rsidRPr="003E665E" w:rsidRDefault="00336EE8" w:rsidP="00F2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b/>
                <w:sz w:val="24"/>
                <w:szCs w:val="24"/>
              </w:rPr>
              <w:t>TAK / NIE -  określić</w:t>
            </w:r>
          </w:p>
          <w:p w:rsidR="00336EE8" w:rsidRPr="003E665E" w:rsidRDefault="00336EE8" w:rsidP="0033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 xml:space="preserve">1.  rok produkcji  od 2017 do 2018,                                        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2.  szerokość robocza min. 1600mm – max. 1800 mm,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3. noże rozmieszczone spiralnie na rotorze,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4. ilość kompletów noży min. 14 szt.,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A81C0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EE8" w:rsidRPr="003E665E">
              <w:rPr>
                <w:rFonts w:ascii="Times New Roman" w:hAnsi="Times New Roman" w:cs="Times New Roman"/>
                <w:sz w:val="24"/>
                <w:szCs w:val="24"/>
              </w:rPr>
              <w:t>. masa kosiarki max. 900kg,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A81C0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EE8" w:rsidRPr="003E665E">
              <w:rPr>
                <w:rFonts w:ascii="Times New Roman" w:hAnsi="Times New Roman" w:cs="Times New Roman"/>
                <w:sz w:val="24"/>
                <w:szCs w:val="24"/>
              </w:rPr>
              <w:t>. napęd WOM 540,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A81C0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EE8" w:rsidRPr="003E665E">
              <w:rPr>
                <w:rFonts w:ascii="Times New Roman" w:hAnsi="Times New Roman" w:cs="Times New Roman"/>
                <w:sz w:val="24"/>
                <w:szCs w:val="24"/>
              </w:rPr>
              <w:t>. napęd na rotor przenoszony paskami linowymi,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A81C0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EE8" w:rsidRPr="003E665E">
              <w:rPr>
                <w:rFonts w:ascii="Times New Roman" w:hAnsi="Times New Roman" w:cs="Times New Roman"/>
                <w:sz w:val="24"/>
                <w:szCs w:val="24"/>
              </w:rPr>
              <w:t>. przekładnia ze sprzęgłem zamontowana na zewnątrz ramy,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A81C0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6EE8" w:rsidRPr="003E665E">
              <w:rPr>
                <w:rFonts w:ascii="Times New Roman" w:hAnsi="Times New Roman" w:cs="Times New Roman"/>
                <w:sz w:val="24"/>
                <w:szCs w:val="24"/>
              </w:rPr>
              <w:t xml:space="preserve">. przesuw hydrauliczny od osi ciągnika do min. </w:t>
            </w:r>
            <w:r w:rsidR="00514C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336EE8" w:rsidRPr="003E665E">
              <w:rPr>
                <w:rFonts w:ascii="Times New Roman" w:hAnsi="Times New Roman" w:cs="Times New Roman"/>
                <w:sz w:val="24"/>
                <w:szCs w:val="24"/>
              </w:rPr>
              <w:t xml:space="preserve"> mm,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. średnica wału kopiującego min. 130mm,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. regulowana wysokość koszenia,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. kąt obrotu głowicy min. 60°,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. wewnętrzne łożyskowanie rotora koszącego,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E8" w:rsidRPr="003E665E" w:rsidTr="00741132">
        <w:tc>
          <w:tcPr>
            <w:tcW w:w="4248" w:type="dxa"/>
          </w:tcPr>
          <w:p w:rsidR="00336EE8" w:rsidRPr="003E665E" w:rsidRDefault="00336EE8" w:rsidP="00F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65E">
              <w:rPr>
                <w:rFonts w:ascii="Times New Roman" w:hAnsi="Times New Roman" w:cs="Times New Roman"/>
                <w:sz w:val="24"/>
                <w:szCs w:val="24"/>
              </w:rPr>
              <w:t>. wymienne płozy boczne.</w:t>
            </w:r>
          </w:p>
        </w:tc>
        <w:tc>
          <w:tcPr>
            <w:tcW w:w="4814" w:type="dxa"/>
          </w:tcPr>
          <w:p w:rsidR="00336EE8" w:rsidRPr="003E665E" w:rsidRDefault="00336EE8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CB" w:rsidRPr="003E665E" w:rsidRDefault="00E234CB" w:rsidP="00E234CB">
      <w:pPr>
        <w:rPr>
          <w:rFonts w:ascii="Times New Roman" w:hAnsi="Times New Roman" w:cs="Times New Roman"/>
          <w:sz w:val="24"/>
          <w:szCs w:val="24"/>
        </w:rPr>
      </w:pPr>
    </w:p>
    <w:p w:rsidR="00336EE8" w:rsidRPr="003E665E" w:rsidRDefault="003E665E" w:rsidP="00336EE8">
      <w:pPr>
        <w:jc w:val="both"/>
        <w:rPr>
          <w:rFonts w:ascii="Times New Roman" w:hAnsi="Times New Roman" w:cs="Times New Roman"/>
          <w:sz w:val="24"/>
          <w:szCs w:val="24"/>
        </w:rPr>
      </w:pPr>
      <w:r w:rsidRPr="003E665E">
        <w:rPr>
          <w:rFonts w:ascii="Times New Roman" w:hAnsi="Times New Roman" w:cs="Times New Roman"/>
          <w:sz w:val="24"/>
          <w:szCs w:val="24"/>
        </w:rPr>
        <w:t>*</w:t>
      </w:r>
      <w:r w:rsidR="00336EE8" w:rsidRPr="003E665E">
        <w:rPr>
          <w:rFonts w:ascii="Times New Roman" w:hAnsi="Times New Roman" w:cs="Times New Roman"/>
          <w:sz w:val="24"/>
          <w:szCs w:val="24"/>
        </w:rPr>
        <w:t>(jeżeli oferowana kosiarka bijakowa tylno-boczna spełnia wymagania w stopniu wyższym, niż określony przez Zamawiającego, należy podać)</w:t>
      </w:r>
    </w:p>
    <w:p w:rsidR="00336EE8" w:rsidRDefault="00336EE8" w:rsidP="003E665E">
      <w:pPr>
        <w:rPr>
          <w:rFonts w:ascii="Times New Roman" w:hAnsi="Times New Roman" w:cs="Times New Roman"/>
        </w:rPr>
      </w:pPr>
    </w:p>
    <w:p w:rsidR="00336EE8" w:rsidRDefault="00336EE8" w:rsidP="000C74D5">
      <w:pPr>
        <w:jc w:val="right"/>
        <w:rPr>
          <w:rFonts w:ascii="Times New Roman" w:hAnsi="Times New Roman" w:cs="Times New Roman"/>
        </w:rPr>
      </w:pPr>
    </w:p>
    <w:p w:rsidR="00E234CB" w:rsidRPr="000C74D5" w:rsidRDefault="003E665E" w:rsidP="003E6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E234CB" w:rsidRPr="000C74D5">
        <w:rPr>
          <w:rFonts w:ascii="Times New Roman" w:hAnsi="Times New Roman" w:cs="Times New Roman"/>
        </w:rPr>
        <w:t>Bartłomiej Karolczak</w:t>
      </w:r>
    </w:p>
    <w:p w:rsidR="00E234CB" w:rsidRPr="000C74D5" w:rsidRDefault="003E665E" w:rsidP="003E6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234CB" w:rsidRPr="000C74D5">
        <w:rPr>
          <w:rFonts w:ascii="Times New Roman" w:hAnsi="Times New Roman" w:cs="Times New Roman"/>
        </w:rPr>
        <w:t>Kierownik</w:t>
      </w:r>
    </w:p>
    <w:p w:rsidR="00E234CB" w:rsidRPr="000C74D5" w:rsidRDefault="00E234CB" w:rsidP="000C74D5">
      <w:pPr>
        <w:jc w:val="right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Zakład</w:t>
      </w:r>
      <w:r w:rsidR="001D1000">
        <w:rPr>
          <w:rFonts w:ascii="Times New Roman" w:hAnsi="Times New Roman" w:cs="Times New Roman"/>
        </w:rPr>
        <w:t xml:space="preserve">u </w:t>
      </w:r>
      <w:r w:rsidRPr="000C74D5">
        <w:rPr>
          <w:rFonts w:ascii="Times New Roman" w:hAnsi="Times New Roman" w:cs="Times New Roman"/>
        </w:rPr>
        <w:t>Gospodarki Komunalnej</w:t>
      </w:r>
    </w:p>
    <w:p w:rsidR="00E234CB" w:rsidRPr="000C74D5" w:rsidRDefault="003E665E" w:rsidP="003E6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1D100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Mietk</w:t>
      </w:r>
      <w:r w:rsidR="001D1000">
        <w:rPr>
          <w:rFonts w:ascii="Times New Roman" w:hAnsi="Times New Roman" w:cs="Times New Roman"/>
        </w:rPr>
        <w:t>owie</w:t>
      </w:r>
    </w:p>
    <w:p w:rsidR="00E234CB" w:rsidRPr="000C74D5" w:rsidRDefault="00E234CB">
      <w:pPr>
        <w:rPr>
          <w:rFonts w:ascii="Times New Roman" w:hAnsi="Times New Roman" w:cs="Times New Roman"/>
        </w:rPr>
      </w:pPr>
    </w:p>
    <w:sectPr w:rsidR="00E234CB" w:rsidRPr="000C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CB"/>
    <w:rsid w:val="000C74D5"/>
    <w:rsid w:val="001D1000"/>
    <w:rsid w:val="00336EE8"/>
    <w:rsid w:val="003E665E"/>
    <w:rsid w:val="004174E8"/>
    <w:rsid w:val="00514C4A"/>
    <w:rsid w:val="00741132"/>
    <w:rsid w:val="0076148F"/>
    <w:rsid w:val="00A10572"/>
    <w:rsid w:val="00A81C08"/>
    <w:rsid w:val="00D1220E"/>
    <w:rsid w:val="00E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567"/>
  <w15:chartTrackingRefBased/>
  <w15:docId w15:val="{BC917D5D-23A3-4DD5-937E-423B658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Aleksandra.Drab</dc:creator>
  <cp:keywords/>
  <dc:description/>
  <cp:lastModifiedBy>Aleksandra.Drab</cp:lastModifiedBy>
  <cp:revision>13</cp:revision>
  <dcterms:created xsi:type="dcterms:W3CDTF">2018-04-16T07:07:00Z</dcterms:created>
  <dcterms:modified xsi:type="dcterms:W3CDTF">2018-04-20T10:08:00Z</dcterms:modified>
</cp:coreProperties>
</file>